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A8EE7" w14:textId="77777777" w:rsidR="000741C8" w:rsidRDefault="0007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F093B8A" w14:textId="77777777" w:rsidR="000741C8" w:rsidRDefault="008A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GIÁO DỤC THÁNG 3</w:t>
      </w:r>
    </w:p>
    <w:p w14:paraId="603DEE47" w14:textId="4F53447A" w:rsidR="000741C8" w:rsidRDefault="008A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DC0189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="00DC0189">
        <w:rPr>
          <w:rFonts w:ascii="Times New Roman" w:eastAsia="Times New Roman" w:hAnsi="Times New Roman" w:cs="Times New Roman"/>
          <w:b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</w:t>
      </w:r>
      <w:r w:rsidR="00DC01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="00DC0189">
        <w:rPr>
          <w:rFonts w:ascii="Times New Roman" w:eastAsia="Times New Roman" w:hAnsi="Times New Roman" w:cs="Times New Roman"/>
          <w:b/>
          <w:sz w:val="28"/>
          <w:szCs w:val="28"/>
        </w:rPr>
        <w:t>8/03/2025</w:t>
      </w:r>
    </w:p>
    <w:p w14:paraId="42EB0F21" w14:textId="77777777" w:rsidR="000741C8" w:rsidRDefault="008A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LỚP LÁ 1 (5 – 6 TUỔI)</w:t>
      </w:r>
    </w:p>
    <w:p w14:paraId="5407882E" w14:textId="77777777" w:rsidR="000741C8" w:rsidRDefault="008A372C">
      <w:pPr>
        <w:spacing w:after="0" w:line="254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highlight w:val="red"/>
        </w:rPr>
        <w:t>Chỉ số</w:t>
      </w:r>
      <w:r>
        <w:rPr>
          <w:rFonts w:ascii="Times New Roman" w:eastAsia="Arial" w:hAnsi="Times New Roman" w:cs="Times New Roman"/>
          <w:sz w:val="28"/>
          <w:szCs w:val="28"/>
        </w:rPr>
        <w:t>: màu đỏ</w:t>
      </w:r>
    </w:p>
    <w:p w14:paraId="40002461" w14:textId="48790016" w:rsidR="000741C8" w:rsidRDefault="008A372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Chữ nghiêng: giờ sinh hoạt</w:t>
      </w:r>
    </w:p>
    <w:p w14:paraId="608064A5" w14:textId="3CBA0C5C" w:rsidR="000741C8" w:rsidRDefault="008A372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Chữ in đậm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271A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G</w:t>
      </w:r>
      <w:r>
        <w:rPr>
          <w:rFonts w:ascii="Times New Roman" w:eastAsia="Calibri" w:hAnsi="Times New Roman" w:cs="Times New Roman"/>
          <w:b/>
          <w:sz w:val="28"/>
          <w:szCs w:val="28"/>
        </w:rPr>
        <w:t>iờ học</w:t>
      </w:r>
    </w:p>
    <w:p w14:paraId="38A1EBC1" w14:textId="77777777" w:rsidR="000741C8" w:rsidRDefault="008A3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PHÁT TRIỂN TÌNH CẢM KỸ NĂNG XÃ HỘI</w:t>
      </w:r>
    </w:p>
    <w:tbl>
      <w:tblPr>
        <w:tblStyle w:val="TableGrid1"/>
        <w:tblW w:w="13750" w:type="dxa"/>
        <w:tblInd w:w="-601" w:type="dxa"/>
        <w:tblLook w:val="04A0" w:firstRow="1" w:lastRow="0" w:firstColumn="1" w:lastColumn="0" w:noHBand="0" w:noVBand="1"/>
      </w:tblPr>
      <w:tblGrid>
        <w:gridCol w:w="5048"/>
        <w:gridCol w:w="3540"/>
        <w:gridCol w:w="910"/>
        <w:gridCol w:w="699"/>
        <w:gridCol w:w="963"/>
        <w:gridCol w:w="916"/>
        <w:gridCol w:w="1022"/>
        <w:gridCol w:w="652"/>
      </w:tblGrid>
      <w:tr w:rsidR="000E2722" w14:paraId="6F4A05F0" w14:textId="77777777"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E7A" w14:textId="77777777" w:rsidR="000741C8" w:rsidRDefault="000741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DE1D1B" w14:textId="77777777" w:rsidR="000741C8" w:rsidRDefault="008A37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D42" w14:textId="77777777" w:rsidR="000741C8" w:rsidRDefault="000741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10979B" w14:textId="77777777" w:rsidR="000741C8" w:rsidRDefault="008A37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</w:t>
            </w:r>
          </w:p>
          <w:p w14:paraId="00952314" w14:textId="77777777" w:rsidR="000741C8" w:rsidRDefault="008A37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GIÁO DỤC</w:t>
            </w: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CDA" w14:textId="77777777" w:rsidR="000741C8" w:rsidRDefault="008A37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HÌNH THỨC THỰC HIỆN</w:t>
            </w:r>
          </w:p>
        </w:tc>
      </w:tr>
      <w:tr w:rsidR="000E2722" w14:paraId="788889F8" w14:textId="77777777"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F67" w14:textId="77777777" w:rsidR="000741C8" w:rsidRDefault="000741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8599" w14:textId="77777777" w:rsidR="000741C8" w:rsidRDefault="000741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461" w14:textId="77777777" w:rsidR="000741C8" w:rsidRDefault="000741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C6171D" w14:textId="22E77E50" w:rsidR="000741C8" w:rsidRPr="000E2722" w:rsidRDefault="008A37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inh 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>oạt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BBA" w14:textId="77777777" w:rsidR="000741C8" w:rsidRDefault="000741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0A3064" w14:textId="089FC4DF" w:rsidR="000741C8" w:rsidRPr="000E2722" w:rsidRDefault="008A37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iờ 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>ọc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3A7" w14:textId="77777777" w:rsidR="000741C8" w:rsidRDefault="008A37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VUI CHƠI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A03" w14:textId="77777777" w:rsidR="000741C8" w:rsidRDefault="000741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17D7F5" w14:textId="58157DDD" w:rsidR="000741C8" w:rsidRPr="000E2722" w:rsidRDefault="008A37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ội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ung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hủ </w:t>
            </w:r>
            <w:r>
              <w:rPr>
                <w:b/>
                <w:bCs/>
                <w:sz w:val="28"/>
                <w:szCs w:val="28"/>
              </w:rPr>
              <w:t>Đ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>ề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6F0" w14:textId="77777777" w:rsidR="000741C8" w:rsidRDefault="000741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F533A" w14:textId="2D1331C6" w:rsidR="000741C8" w:rsidRPr="000E2722" w:rsidRDefault="008A37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hỉ 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>ố</w:t>
            </w:r>
          </w:p>
        </w:tc>
      </w:tr>
      <w:tr w:rsidR="000E2722" w14:paraId="49B17EF9" w14:textId="77777777"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EE40" w14:textId="77777777" w:rsidR="000741C8" w:rsidRDefault="000741C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CA2B" w14:textId="77777777" w:rsidR="000741C8" w:rsidRDefault="000741C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0F3" w14:textId="77777777" w:rsidR="000741C8" w:rsidRDefault="000741C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F23" w14:textId="77777777" w:rsidR="000741C8" w:rsidRDefault="000741C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8C8" w14:textId="4BF0D37B" w:rsidR="000741C8" w:rsidRPr="000E2722" w:rsidRDefault="008A37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rong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ớp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D0B" w14:textId="21859E7A" w:rsidR="000741C8" w:rsidRPr="000E2722" w:rsidRDefault="008A37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 xml:space="preserve">goài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="000E2722">
              <w:rPr>
                <w:b/>
                <w:bCs/>
                <w:sz w:val="28"/>
                <w:szCs w:val="28"/>
                <w:lang w:val="vi-VN"/>
              </w:rPr>
              <w:t>rời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E76A" w14:textId="77777777" w:rsidR="000741C8" w:rsidRDefault="000741C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DDF" w14:textId="77777777" w:rsidR="000741C8" w:rsidRDefault="000741C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41C8" w14:paraId="59E08366" w14:textId="77777777">
        <w:trPr>
          <w:trHeight w:val="476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3EE" w14:textId="77777777" w:rsidR="000741C8" w:rsidRDefault="008A372C">
            <w:pPr>
              <w:rPr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Phát triển tình cảm</w:t>
            </w:r>
          </w:p>
        </w:tc>
      </w:tr>
      <w:tr w:rsidR="000E2722" w14:paraId="092B159F" w14:textId="77777777">
        <w:trPr>
          <w:trHeight w:val="83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3E7" w14:textId="59FDE1F4" w:rsidR="000741C8" w:rsidRDefault="008A37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1.Trẻ tin tưởng vào khả năng của bản thân (c</w:t>
            </w:r>
            <w:r w:rsidR="001122B8">
              <w:rPr>
                <w:b/>
                <w:bCs/>
                <w:color w:val="FF0000"/>
                <w:sz w:val="28"/>
                <w:szCs w:val="28"/>
                <w:lang w:val="vi-VN"/>
              </w:rPr>
              <w:t>s</w:t>
            </w:r>
            <w:r>
              <w:rPr>
                <w:b/>
                <w:bCs/>
                <w:color w:val="FF0000"/>
                <w:sz w:val="28"/>
                <w:szCs w:val="28"/>
              </w:rPr>
              <w:t>8)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236" w14:textId="77777777" w:rsidR="000741C8" w:rsidRDefault="008A372C">
            <w:pPr>
              <w:jc w:val="both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rFonts w:eastAsia="Arial"/>
                <w:i/>
                <w:color w:val="FF0000"/>
                <w:sz w:val="28"/>
                <w:szCs w:val="28"/>
              </w:rPr>
              <w:t>Mạnh dạn, tự tin bày tỏ ý kiến bản thân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B6D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4D9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822" w14:textId="77777777" w:rsidR="000741C8" w:rsidRDefault="008A372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17F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340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E57" w14:textId="77777777" w:rsidR="000741C8" w:rsidRDefault="008A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E2722" w14:paraId="1ECFE9C4" w14:textId="77777777">
        <w:trPr>
          <w:trHeight w:val="348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2B89" w14:textId="77777777" w:rsidR="000741C8" w:rsidRDefault="008A372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2.Trẻ có khả năng nhận biết và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thể hiện cảm xúc, tình cảm với con người, sự vật, hiện tượng xung quanh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F825" w14:textId="77777777" w:rsidR="000741C8" w:rsidRDefault="008A372C">
            <w:pPr>
              <w:tabs>
                <w:tab w:val="left" w:pos="0"/>
              </w:tabs>
              <w:spacing w:line="288" w:lineRule="auto"/>
              <w:jc w:val="both"/>
              <w:rPr>
                <w:rFonts w:eastAsia="Arial"/>
                <w:i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eastAsia="Arial"/>
                <w:i/>
                <w:color w:val="FF0000"/>
                <w:sz w:val="28"/>
                <w:szCs w:val="28"/>
                <w:lang w:val="pt-BR"/>
              </w:rPr>
              <w:t>Thể hiện sự an ủi và chia vui với người thân và bạn bè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0F5" w14:textId="77777777" w:rsidR="000741C8" w:rsidRDefault="008A372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5B7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7BC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15B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D00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61B" w14:textId="77777777" w:rsidR="000741C8" w:rsidRDefault="008A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741C8" w14:paraId="40CE4F54" w14:textId="77777777">
        <w:trPr>
          <w:trHeight w:val="830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145" w14:textId="77777777" w:rsidR="000741C8" w:rsidRDefault="008A37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Phát triển kĩ năng xã hội</w:t>
            </w:r>
          </w:p>
        </w:tc>
      </w:tr>
      <w:tr w:rsidR="000E2722" w14:paraId="4E65007B" w14:textId="77777777">
        <w:trPr>
          <w:trHeight w:val="668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C7F" w14:textId="77777777" w:rsidR="000741C8" w:rsidRDefault="008A372C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3. </w:t>
            </w:r>
            <w:r>
              <w:rPr>
                <w:rFonts w:eastAsiaTheme="minorHAnsi"/>
                <w:b/>
                <w:bCs/>
                <w:sz w:val="28"/>
                <w:szCs w:val="28"/>
                <w:lang w:val="pt-BR"/>
              </w:rPr>
              <w:t xml:space="preserve">Trẻ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có một số kỹ năng sống: tôn trọng, hợp tác, thân thiện, quan tâm đến môi trường, chia sẻ.</w:t>
            </w:r>
          </w:p>
          <w:p w14:paraId="5EA5DBF3" w14:textId="77777777" w:rsidR="000741C8" w:rsidRDefault="000741C8">
            <w:pPr>
              <w:tabs>
                <w:tab w:val="left" w:pos="1008"/>
              </w:tabs>
              <w:spacing w:before="120" w:after="12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4FD" w14:textId="77777777" w:rsidR="000741C8" w:rsidRDefault="008A372C">
            <w:pPr>
              <w:tabs>
                <w:tab w:val="left" w:pos="232"/>
                <w:tab w:val="left" w:pos="3552"/>
              </w:tabs>
              <w:spacing w:before="40" w:after="40"/>
              <w:jc w:val="both"/>
              <w:rPr>
                <w:rFonts w:eastAsia="Arial"/>
                <w:i/>
                <w:color w:val="000000" w:themeColor="text1"/>
                <w:sz w:val="28"/>
                <w:szCs w:val="28"/>
                <w:lang w:val="nb-NO"/>
              </w:rPr>
            </w:pPr>
            <w:r>
              <w:rPr>
                <w:rFonts w:eastAsia="Arial"/>
                <w:i/>
                <w:color w:val="FF0000"/>
                <w:sz w:val="28"/>
                <w:szCs w:val="28"/>
              </w:rPr>
              <w:t>Chủ động giao tiếp với bạn và người lớn gần gũi;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D1D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C03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6EA" w14:textId="77777777" w:rsidR="000741C8" w:rsidRDefault="008A372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EDA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B62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C31" w14:textId="77777777" w:rsidR="000741C8" w:rsidRDefault="008A372C">
            <w:pPr>
              <w:jc w:val="both"/>
              <w:rPr>
                <w:rFonts w:eastAsia="Arial"/>
                <w:color w:val="000000" w:themeColor="text1"/>
                <w:sz w:val="28"/>
                <w:szCs w:val="28"/>
                <w:lang w:val="nb-NO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  <w:lang w:val="nb-NO"/>
              </w:rPr>
              <w:t>43</w:t>
            </w:r>
          </w:p>
        </w:tc>
      </w:tr>
      <w:tr w:rsidR="000E2722" w14:paraId="4C098AF5" w14:textId="77777777">
        <w:trPr>
          <w:trHeight w:val="1333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21E" w14:textId="77777777" w:rsidR="000741C8" w:rsidRDefault="008A372C">
            <w:pPr>
              <w:spacing w:before="120" w:after="120"/>
              <w:rPr>
                <w:rFonts w:eastAsia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pt-BR"/>
              </w:rPr>
              <w:t xml:space="preserve">4.Trẻ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 w:eastAsia="vi-VN"/>
              </w:rPr>
              <w:t>thực hiện một số quy tắc, quy định trong sinh hoạt ở gia đình, trường lớp mầm non, cộng đồng gần gũi.</w:t>
            </w:r>
          </w:p>
          <w:p w14:paraId="39EAFDCC" w14:textId="77777777" w:rsidR="000741C8" w:rsidRDefault="000741C8">
            <w:pPr>
              <w:rPr>
                <w:b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E18" w14:textId="77777777" w:rsidR="000741C8" w:rsidRDefault="008A372C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i/>
                <w:sz w:val="28"/>
                <w:szCs w:val="28"/>
                <w:lang w:val="pt-BR"/>
              </w:rPr>
              <w:t xml:space="preserve">Thực hiện được một số quy định ở lớp, gia đình và nơi công cộng: ( </w:t>
            </w:r>
            <w:r>
              <w:rPr>
                <w:rFonts w:eastAsia="Arial"/>
                <w:i/>
                <w:sz w:val="28"/>
                <w:szCs w:val="28"/>
                <w:lang w:val="nb-NO"/>
              </w:rPr>
              <w:t>để đồ dùng, đồ chơi đúng chỗ; trật tự khi ăn, khi ngủ; đi bên phải lề đường).</w:t>
            </w:r>
            <w:r>
              <w:rPr>
                <w:rFonts w:eastAsia="Arial"/>
                <w:i/>
                <w:sz w:val="28"/>
                <w:szCs w:val="28"/>
                <w:lang w:val="pt-BR"/>
              </w:rPr>
              <w:t>Sau khi chơi cất đồ chơi vào nơi quy định, không làm ồn nơi công cộng, vâng lời ông bà, bố mẹ, anh chị, muốn đi chơi phải xin phép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02C" w14:textId="7CB93B63" w:rsidR="000741C8" w:rsidRDefault="008A372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T3,</w:t>
            </w:r>
            <w:r w:rsidR="00A62FEB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T4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D54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516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11A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08F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6D2" w14:textId="77777777" w:rsidR="000741C8" w:rsidRDefault="000741C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E2722" w14:paraId="287CF2B0" w14:textId="77777777">
        <w:trPr>
          <w:trHeight w:val="802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80D" w14:textId="77777777" w:rsidR="000741C8" w:rsidRDefault="008A372C">
            <w:pPr>
              <w:spacing w:before="120" w:after="120"/>
              <w:jc w:val="both"/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pt-BR"/>
              </w:rPr>
              <w:t>5.Trẻ có hành vi và quy tắc ứng xử xã hội phù hợp</w:t>
            </w:r>
          </w:p>
          <w:p w14:paraId="0F1B558B" w14:textId="77777777" w:rsidR="000741C8" w:rsidRDefault="000741C8">
            <w:pPr>
              <w:rPr>
                <w:b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F87" w14:textId="77777777" w:rsidR="000741C8" w:rsidRDefault="008A372C">
            <w:pPr>
              <w:rPr>
                <w:rFonts w:eastAsia="Arial"/>
                <w:i/>
                <w:color w:val="FF0000"/>
                <w:sz w:val="28"/>
                <w:szCs w:val="28"/>
                <w:lang w:val="nb-NO"/>
              </w:rPr>
            </w:pPr>
            <w:r>
              <w:rPr>
                <w:rFonts w:eastAsia="Arial"/>
                <w:i/>
                <w:color w:val="FF0000"/>
                <w:sz w:val="28"/>
                <w:szCs w:val="28"/>
              </w:rPr>
              <w:t>Đề nghị sự giúp đỡ của người khác khi cần thiết;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333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E78" w14:textId="77777777" w:rsidR="000741C8" w:rsidRDefault="000741C8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D80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B0D" w14:textId="77777777" w:rsidR="000741C8" w:rsidRDefault="008A372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A5D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70F" w14:textId="77777777" w:rsidR="000741C8" w:rsidRDefault="008A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0E2722" w14:paraId="05813686" w14:textId="77777777">
        <w:trPr>
          <w:trHeight w:val="802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22B" w14:textId="77777777" w:rsidR="000741C8" w:rsidRDefault="000741C8">
            <w:pPr>
              <w:spacing w:before="120" w:after="120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95B" w14:textId="77777777" w:rsidR="000741C8" w:rsidRDefault="008A372C">
            <w:pPr>
              <w:rPr>
                <w:rFonts w:eastAsia="Arial"/>
                <w:i/>
                <w:sz w:val="28"/>
                <w:szCs w:val="28"/>
                <w:lang w:val="pt-BR"/>
              </w:rPr>
            </w:pPr>
            <w:r>
              <w:rPr>
                <w:rFonts w:eastAsia="Arial"/>
                <w:i/>
                <w:sz w:val="28"/>
                <w:szCs w:val="28"/>
                <w:lang w:val="pt-BR"/>
              </w:rPr>
              <w:t>Biết tìm cách để giải quyết mâu thuẫn (dùng lời, nhờ sự can thiệp của người khác, chấp nhận nhường nhịn).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AD1" w14:textId="4926120A" w:rsidR="000741C8" w:rsidRPr="00A62FEB" w:rsidRDefault="008A372C">
            <w:pPr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T</w:t>
            </w:r>
            <w:r w:rsidR="00A62FEB">
              <w:rPr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6D7" w14:textId="77777777" w:rsidR="000741C8" w:rsidRDefault="000741C8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172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D39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963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11A" w14:textId="77777777" w:rsidR="000741C8" w:rsidRDefault="000741C8">
            <w:pPr>
              <w:rPr>
                <w:sz w:val="28"/>
                <w:szCs w:val="28"/>
              </w:rPr>
            </w:pPr>
          </w:p>
        </w:tc>
      </w:tr>
      <w:tr w:rsidR="000E2722" w14:paraId="09DD0416" w14:textId="77777777">
        <w:trPr>
          <w:trHeight w:val="802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F5F" w14:textId="77777777" w:rsidR="000741C8" w:rsidRDefault="008A372C">
            <w:pPr>
              <w:tabs>
                <w:tab w:val="left" w:pos="1152"/>
              </w:tabs>
              <w:spacing w:before="120" w:after="120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lastRenderedPageBreak/>
              <w:t>6.Trẻ biết quan tâm bảo vệ môi trường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E4C" w14:textId="77777777" w:rsidR="000741C8" w:rsidRDefault="008A372C">
            <w:pPr>
              <w:rPr>
                <w:rFonts w:eastAsia="Arial"/>
                <w:i/>
                <w:color w:val="000000"/>
                <w:sz w:val="28"/>
                <w:szCs w:val="28"/>
                <w:lang w:val="nb-NO"/>
              </w:rPr>
            </w:pPr>
            <w:r>
              <w:rPr>
                <w:rFonts w:eastAsia="Arial"/>
                <w:i/>
                <w:sz w:val="28"/>
                <w:szCs w:val="28"/>
                <w:lang w:val="nb-NO"/>
              </w:rPr>
              <w:t>Biết nhắc nhở người khác giữ gìn, bảo vệ môi trường (không xả rác bừa bãi, bẻ cành, hái hoa...).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AD4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353" w14:textId="77777777" w:rsidR="000741C8" w:rsidRDefault="000741C8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7D1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D67" w14:textId="0A153AFC" w:rsidR="000741C8" w:rsidRPr="00A62FEB" w:rsidRDefault="008A372C">
            <w:pPr>
              <w:rPr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T1=&gt; T</w:t>
            </w:r>
            <w:r w:rsidR="00A62FEB">
              <w:rPr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F0B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C70" w14:textId="77777777" w:rsidR="000741C8" w:rsidRDefault="000741C8">
            <w:pPr>
              <w:rPr>
                <w:sz w:val="28"/>
                <w:szCs w:val="28"/>
              </w:rPr>
            </w:pPr>
          </w:p>
        </w:tc>
      </w:tr>
      <w:tr w:rsidR="000E2722" w14:paraId="429EDDE5" w14:textId="77777777">
        <w:trPr>
          <w:trHeight w:val="802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796" w14:textId="77777777" w:rsidR="000741C8" w:rsidRDefault="000741C8">
            <w:pPr>
              <w:tabs>
                <w:tab w:val="left" w:pos="1152"/>
              </w:tabs>
              <w:spacing w:before="120" w:after="120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426" w14:textId="77777777" w:rsidR="000741C8" w:rsidRDefault="008A372C">
            <w:pPr>
              <w:rPr>
                <w:rFonts w:eastAsia="Arial"/>
                <w:i/>
                <w:sz w:val="28"/>
                <w:szCs w:val="28"/>
                <w:lang w:val="nb-NO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lang w:val="nb-NO"/>
              </w:rPr>
              <w:t>Bảo vệ chăm sóc con vật và cây cối.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A84" w14:textId="77777777" w:rsidR="000741C8" w:rsidRDefault="008A372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315" w14:textId="77777777" w:rsidR="000741C8" w:rsidRDefault="000741C8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141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8B8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94B" w14:textId="77777777" w:rsidR="000741C8" w:rsidRDefault="000741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2E7" w14:textId="77777777" w:rsidR="000741C8" w:rsidRDefault="000741C8">
            <w:pPr>
              <w:rPr>
                <w:sz w:val="28"/>
                <w:szCs w:val="28"/>
              </w:rPr>
            </w:pPr>
          </w:p>
        </w:tc>
      </w:tr>
    </w:tbl>
    <w:p w14:paraId="63B37C45" w14:textId="77777777" w:rsidR="000741C8" w:rsidRDefault="00074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B35A59" w14:textId="77777777" w:rsidR="000741C8" w:rsidRDefault="000741C8">
      <w:pPr>
        <w:rPr>
          <w:rFonts w:ascii="Times New Roman" w:hAnsi="Times New Roman" w:cs="Times New Roman"/>
          <w:sz w:val="28"/>
          <w:szCs w:val="28"/>
        </w:rPr>
      </w:pPr>
    </w:p>
    <w:p w14:paraId="369E0F21" w14:textId="77777777" w:rsidR="000741C8" w:rsidRDefault="00074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73622" w14:textId="77777777" w:rsidR="000741C8" w:rsidRDefault="000741C8">
      <w:pPr>
        <w:rPr>
          <w:rFonts w:ascii="Times New Roman" w:hAnsi="Times New Roman" w:cs="Times New Roman"/>
          <w:sz w:val="28"/>
          <w:szCs w:val="28"/>
        </w:rPr>
      </w:pPr>
    </w:p>
    <w:sectPr w:rsidR="000741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FA26" w14:textId="77777777" w:rsidR="00F77FEC" w:rsidRDefault="00F77FEC">
      <w:pPr>
        <w:spacing w:line="240" w:lineRule="auto"/>
      </w:pPr>
      <w:r>
        <w:separator/>
      </w:r>
    </w:p>
  </w:endnote>
  <w:endnote w:type="continuationSeparator" w:id="0">
    <w:p w14:paraId="1A27101B" w14:textId="77777777" w:rsidR="00F77FEC" w:rsidRDefault="00F77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EBE7" w14:textId="77777777" w:rsidR="00F77FEC" w:rsidRDefault="00F77FEC">
      <w:pPr>
        <w:spacing w:after="0"/>
      </w:pPr>
      <w:r>
        <w:separator/>
      </w:r>
    </w:p>
  </w:footnote>
  <w:footnote w:type="continuationSeparator" w:id="0">
    <w:p w14:paraId="6403A437" w14:textId="77777777" w:rsidR="00F77FEC" w:rsidRDefault="00F77F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A7"/>
    <w:rsid w:val="00032655"/>
    <w:rsid w:val="000741C8"/>
    <w:rsid w:val="000B067B"/>
    <w:rsid w:val="000C4A93"/>
    <w:rsid w:val="000E2722"/>
    <w:rsid w:val="000F7F9F"/>
    <w:rsid w:val="001122B8"/>
    <w:rsid w:val="001545A7"/>
    <w:rsid w:val="001A5EE5"/>
    <w:rsid w:val="001C0CC7"/>
    <w:rsid w:val="00243E48"/>
    <w:rsid w:val="00260501"/>
    <w:rsid w:val="00291DB0"/>
    <w:rsid w:val="00322E78"/>
    <w:rsid w:val="003271AF"/>
    <w:rsid w:val="00432E44"/>
    <w:rsid w:val="00450D1F"/>
    <w:rsid w:val="00462AD4"/>
    <w:rsid w:val="004950F5"/>
    <w:rsid w:val="00502E53"/>
    <w:rsid w:val="005622DD"/>
    <w:rsid w:val="005B2512"/>
    <w:rsid w:val="005B40E2"/>
    <w:rsid w:val="00606019"/>
    <w:rsid w:val="007B5EF6"/>
    <w:rsid w:val="007C7BC3"/>
    <w:rsid w:val="00873968"/>
    <w:rsid w:val="008804C2"/>
    <w:rsid w:val="00880CE0"/>
    <w:rsid w:val="00891725"/>
    <w:rsid w:val="0089274C"/>
    <w:rsid w:val="008A0DEB"/>
    <w:rsid w:val="008A372C"/>
    <w:rsid w:val="00901078"/>
    <w:rsid w:val="009027D6"/>
    <w:rsid w:val="00916B50"/>
    <w:rsid w:val="00936F0F"/>
    <w:rsid w:val="00975A14"/>
    <w:rsid w:val="00A43C8D"/>
    <w:rsid w:val="00A62FEB"/>
    <w:rsid w:val="00AD7EFC"/>
    <w:rsid w:val="00AE726E"/>
    <w:rsid w:val="00BF6DB4"/>
    <w:rsid w:val="00C35AC2"/>
    <w:rsid w:val="00C85593"/>
    <w:rsid w:val="00CE5A31"/>
    <w:rsid w:val="00DC0189"/>
    <w:rsid w:val="00E16522"/>
    <w:rsid w:val="00E33966"/>
    <w:rsid w:val="00E853D0"/>
    <w:rsid w:val="00EC02D4"/>
    <w:rsid w:val="00EE792F"/>
    <w:rsid w:val="00EF17EB"/>
    <w:rsid w:val="00F014EC"/>
    <w:rsid w:val="00F77FEC"/>
    <w:rsid w:val="00FC2AA3"/>
    <w:rsid w:val="00FD7FF5"/>
    <w:rsid w:val="00FE5380"/>
    <w:rsid w:val="0739603A"/>
    <w:rsid w:val="11331F2A"/>
    <w:rsid w:val="2FA37B95"/>
    <w:rsid w:val="43A37C06"/>
    <w:rsid w:val="58383069"/>
    <w:rsid w:val="632B74E9"/>
    <w:rsid w:val="7EA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112D"/>
  <w15:docId w15:val="{982EAD0D-4919-439D-A427-2F48121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vi-VN"/>
    </w:rPr>
  </w:style>
  <w:style w:type="table" w:customStyle="1" w:styleId="TableGrid1">
    <w:name w:val="Table Grid1"/>
    <w:basedOn w:val="TableNormal"/>
    <w:uiPriority w:val="59"/>
    <w:qFormat/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1DC3-E4DA-4E20-B20B-973D246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Đạt</dc:creator>
  <cp:lastModifiedBy>Thanh Loan</cp:lastModifiedBy>
  <cp:revision>2</cp:revision>
  <dcterms:created xsi:type="dcterms:W3CDTF">2025-02-13T06:13:00Z</dcterms:created>
  <dcterms:modified xsi:type="dcterms:W3CDTF">2025-02-13T06:13:00Z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D3A54AE781E248D19D26D9D8C48E34D7_13</vt:lpwstr>
  </property>
</Properties>
</file>